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68D" w:rsidRDefault="000356FA" w:rsidP="000356FA">
      <w:pPr>
        <w:spacing w:after="0" w:line="240" w:lineRule="auto"/>
        <w:ind w:firstLine="92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 к постановлению</w:t>
      </w:r>
    </w:p>
    <w:p w:rsidR="000356FA" w:rsidRDefault="000356FA" w:rsidP="000356FA">
      <w:pPr>
        <w:spacing w:after="0" w:line="240" w:lineRule="auto"/>
        <w:ind w:firstLine="92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Романовского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</w:p>
    <w:p w:rsidR="000356FA" w:rsidRDefault="000356FA" w:rsidP="000356FA">
      <w:pPr>
        <w:spacing w:after="0" w:line="240" w:lineRule="auto"/>
        <w:ind w:firstLine="92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 Саратовской области</w:t>
      </w:r>
    </w:p>
    <w:p w:rsidR="000356FA" w:rsidRDefault="000356FA" w:rsidP="000356FA">
      <w:pPr>
        <w:spacing w:after="0" w:line="240" w:lineRule="auto"/>
        <w:ind w:firstLine="92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</w:t>
      </w:r>
      <w:r w:rsidR="002F2133">
        <w:rPr>
          <w:rFonts w:ascii="Times New Roman" w:hAnsi="Times New Roman" w:cs="Times New Roman"/>
          <w:sz w:val="24"/>
          <w:szCs w:val="24"/>
        </w:rPr>
        <w:t>27.02.2010 года</w:t>
      </w:r>
      <w:r>
        <w:rPr>
          <w:rFonts w:ascii="Times New Roman" w:hAnsi="Times New Roman" w:cs="Times New Roman"/>
          <w:sz w:val="24"/>
          <w:szCs w:val="24"/>
        </w:rPr>
        <w:t xml:space="preserve">  №</w:t>
      </w:r>
      <w:r w:rsidR="002F2133">
        <w:rPr>
          <w:rFonts w:ascii="Times New Roman" w:hAnsi="Times New Roman" w:cs="Times New Roman"/>
          <w:sz w:val="24"/>
          <w:szCs w:val="24"/>
        </w:rPr>
        <w:t xml:space="preserve"> 84</w:t>
      </w:r>
    </w:p>
    <w:p w:rsidR="000356FA" w:rsidRDefault="000356FA" w:rsidP="000356FA">
      <w:pPr>
        <w:spacing w:after="0" w:line="240" w:lineRule="auto"/>
        <w:ind w:firstLine="9214"/>
        <w:rPr>
          <w:rFonts w:ascii="Times New Roman" w:hAnsi="Times New Roman" w:cs="Times New Roman"/>
          <w:sz w:val="24"/>
          <w:szCs w:val="24"/>
        </w:rPr>
      </w:pPr>
    </w:p>
    <w:p w:rsidR="000356FA" w:rsidRDefault="0042762C" w:rsidP="000356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42762C" w:rsidRDefault="0042762C" w:rsidP="000356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документов территориального планирования и градостроительного зонирования Романовского муниципального района для размещения объектов капитального строительства местного значения</w:t>
      </w:r>
    </w:p>
    <w:tbl>
      <w:tblPr>
        <w:tblStyle w:val="a3"/>
        <w:tblW w:w="0" w:type="auto"/>
        <w:tblLook w:val="04A0"/>
      </w:tblPr>
      <w:tblGrid>
        <w:gridCol w:w="675"/>
        <w:gridCol w:w="4253"/>
        <w:gridCol w:w="2464"/>
        <w:gridCol w:w="1647"/>
        <w:gridCol w:w="2126"/>
        <w:gridCol w:w="3621"/>
      </w:tblGrid>
      <w:tr w:rsidR="0042762C" w:rsidTr="0042762C">
        <w:tc>
          <w:tcPr>
            <w:tcW w:w="675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проекта</w:t>
            </w:r>
          </w:p>
        </w:tc>
        <w:tc>
          <w:tcPr>
            <w:tcW w:w="2464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1647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подготовки</w:t>
            </w:r>
          </w:p>
        </w:tc>
        <w:tc>
          <w:tcPr>
            <w:tcW w:w="3621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42762C" w:rsidRPr="0042762C" w:rsidTr="0042762C">
        <w:tc>
          <w:tcPr>
            <w:tcW w:w="675" w:type="dxa"/>
          </w:tcPr>
          <w:p w:rsidR="0042762C" w:rsidRP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42762C" w:rsidRP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план р.п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омановка</w:t>
            </w:r>
          </w:p>
        </w:tc>
        <w:tc>
          <w:tcPr>
            <w:tcW w:w="2464" w:type="dxa"/>
          </w:tcPr>
          <w:p w:rsidR="0042762C" w:rsidRP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Романовское муниципальное образование</w:t>
            </w:r>
          </w:p>
        </w:tc>
        <w:tc>
          <w:tcPr>
            <w:tcW w:w="1647" w:type="dxa"/>
          </w:tcPr>
          <w:p w:rsidR="0042762C" w:rsidRP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14158,21</w:t>
            </w:r>
          </w:p>
        </w:tc>
        <w:tc>
          <w:tcPr>
            <w:tcW w:w="2126" w:type="dxa"/>
          </w:tcPr>
          <w:p w:rsidR="0042762C" w:rsidRP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2010-2011г.г.</w:t>
            </w:r>
          </w:p>
        </w:tc>
        <w:tc>
          <w:tcPr>
            <w:tcW w:w="3621" w:type="dxa"/>
          </w:tcPr>
          <w:p w:rsidR="0042762C" w:rsidRP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Подготавливается администрацией Романовского муниципального района</w:t>
            </w:r>
          </w:p>
        </w:tc>
      </w:tr>
      <w:tr w:rsidR="0042762C" w:rsidRPr="0042762C" w:rsidTr="0042762C">
        <w:tc>
          <w:tcPr>
            <w:tcW w:w="675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землепользования и застройки</w:t>
            </w:r>
          </w:p>
        </w:tc>
        <w:tc>
          <w:tcPr>
            <w:tcW w:w="2464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Романовское муниципальное образование</w:t>
            </w:r>
          </w:p>
        </w:tc>
        <w:tc>
          <w:tcPr>
            <w:tcW w:w="1647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14158,21</w:t>
            </w:r>
          </w:p>
        </w:tc>
        <w:tc>
          <w:tcPr>
            <w:tcW w:w="2126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2010-2011г.г.</w:t>
            </w:r>
          </w:p>
        </w:tc>
        <w:tc>
          <w:tcPr>
            <w:tcW w:w="3621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</w:tr>
      <w:tr w:rsidR="0042762C" w:rsidRPr="0042762C" w:rsidTr="0042762C">
        <w:tc>
          <w:tcPr>
            <w:tcW w:w="675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план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ольшой Карай</w:t>
            </w:r>
          </w:p>
        </w:tc>
        <w:tc>
          <w:tcPr>
            <w:tcW w:w="2464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Большекарайское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образование</w:t>
            </w:r>
          </w:p>
        </w:tc>
        <w:tc>
          <w:tcPr>
            <w:tcW w:w="1647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20526,97</w:t>
            </w:r>
          </w:p>
        </w:tc>
        <w:tc>
          <w:tcPr>
            <w:tcW w:w="2126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2011г.</w:t>
            </w:r>
          </w:p>
        </w:tc>
        <w:tc>
          <w:tcPr>
            <w:tcW w:w="3621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</w:tr>
      <w:tr w:rsidR="0042762C" w:rsidRPr="0042762C" w:rsidTr="0042762C">
        <w:tc>
          <w:tcPr>
            <w:tcW w:w="675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землепользования и застройки</w:t>
            </w:r>
          </w:p>
        </w:tc>
        <w:tc>
          <w:tcPr>
            <w:tcW w:w="2464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Большекарайское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образование</w:t>
            </w:r>
          </w:p>
        </w:tc>
        <w:tc>
          <w:tcPr>
            <w:tcW w:w="1647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20526,97</w:t>
            </w:r>
          </w:p>
        </w:tc>
        <w:tc>
          <w:tcPr>
            <w:tcW w:w="2126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2011г.</w:t>
            </w:r>
          </w:p>
        </w:tc>
        <w:tc>
          <w:tcPr>
            <w:tcW w:w="3621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</w:tr>
      <w:tr w:rsidR="0042762C" w:rsidRPr="0042762C" w:rsidTr="0042762C">
        <w:tc>
          <w:tcPr>
            <w:tcW w:w="675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1" w:type="dxa"/>
          </w:tcPr>
          <w:p w:rsidR="0042762C" w:rsidRDefault="0042762C" w:rsidP="004276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762C" w:rsidRDefault="0042762C" w:rsidP="004276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762C" w:rsidRDefault="0042762C" w:rsidP="004276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309D" w:rsidRDefault="00BD309D" w:rsidP="004276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Начальник отдела архитектуры, </w:t>
      </w:r>
    </w:p>
    <w:p w:rsidR="0042762C" w:rsidRDefault="00BD309D" w:rsidP="004276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градостроительства и ЖКХ                                                                       Т.Ю.Сапрыкина</w:t>
      </w:r>
    </w:p>
    <w:p w:rsidR="0042762C" w:rsidRDefault="0042762C" w:rsidP="004276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762C" w:rsidRDefault="0042762C" w:rsidP="004276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422A" w:rsidRDefault="00C3422A" w:rsidP="0042762C">
      <w:pPr>
        <w:spacing w:after="0" w:line="240" w:lineRule="auto"/>
        <w:ind w:firstLine="9214"/>
        <w:rPr>
          <w:rFonts w:ascii="Times New Roman" w:hAnsi="Times New Roman" w:cs="Times New Roman"/>
          <w:sz w:val="24"/>
          <w:szCs w:val="24"/>
        </w:rPr>
      </w:pPr>
    </w:p>
    <w:p w:rsidR="00C3422A" w:rsidRDefault="00C3422A" w:rsidP="0042762C">
      <w:pPr>
        <w:spacing w:after="0" w:line="240" w:lineRule="auto"/>
        <w:ind w:firstLine="9214"/>
        <w:rPr>
          <w:rFonts w:ascii="Times New Roman" w:hAnsi="Times New Roman" w:cs="Times New Roman"/>
          <w:sz w:val="24"/>
          <w:szCs w:val="24"/>
        </w:rPr>
      </w:pPr>
    </w:p>
    <w:p w:rsidR="0042762C" w:rsidRDefault="0042762C" w:rsidP="0042762C">
      <w:pPr>
        <w:spacing w:after="0" w:line="240" w:lineRule="auto"/>
        <w:ind w:firstLine="92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 к постановлению</w:t>
      </w:r>
    </w:p>
    <w:p w:rsidR="0042762C" w:rsidRDefault="0042762C" w:rsidP="0042762C">
      <w:pPr>
        <w:spacing w:after="0" w:line="240" w:lineRule="auto"/>
        <w:ind w:firstLine="92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Романовского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</w:p>
    <w:p w:rsidR="0042762C" w:rsidRDefault="0042762C" w:rsidP="0042762C">
      <w:pPr>
        <w:spacing w:after="0" w:line="240" w:lineRule="auto"/>
        <w:ind w:firstLine="92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 Саратовской области</w:t>
      </w:r>
    </w:p>
    <w:p w:rsidR="0042762C" w:rsidRDefault="0042762C" w:rsidP="0042762C">
      <w:pPr>
        <w:spacing w:after="0" w:line="240" w:lineRule="auto"/>
        <w:ind w:firstLine="92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2F2133">
        <w:rPr>
          <w:rFonts w:ascii="Times New Roman" w:hAnsi="Times New Roman" w:cs="Times New Roman"/>
          <w:sz w:val="24"/>
          <w:szCs w:val="24"/>
        </w:rPr>
        <w:t>27.02.201 года</w:t>
      </w:r>
      <w:r>
        <w:rPr>
          <w:rFonts w:ascii="Times New Roman" w:hAnsi="Times New Roman" w:cs="Times New Roman"/>
          <w:sz w:val="24"/>
          <w:szCs w:val="24"/>
        </w:rPr>
        <w:t xml:space="preserve">  №</w:t>
      </w:r>
      <w:r w:rsidR="002F2133">
        <w:rPr>
          <w:rFonts w:ascii="Times New Roman" w:hAnsi="Times New Roman" w:cs="Times New Roman"/>
          <w:sz w:val="24"/>
          <w:szCs w:val="24"/>
        </w:rPr>
        <w:t xml:space="preserve"> 84</w:t>
      </w:r>
    </w:p>
    <w:p w:rsidR="0042762C" w:rsidRDefault="0042762C" w:rsidP="004276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422A" w:rsidRDefault="00C3422A" w:rsidP="00C342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C3422A" w:rsidRDefault="00C3422A" w:rsidP="00C342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объектов капитального строительства местного значения</w:t>
      </w:r>
    </w:p>
    <w:tbl>
      <w:tblPr>
        <w:tblStyle w:val="a3"/>
        <w:tblW w:w="0" w:type="auto"/>
        <w:tblLook w:val="04A0"/>
      </w:tblPr>
      <w:tblGrid>
        <w:gridCol w:w="675"/>
        <w:gridCol w:w="4253"/>
        <w:gridCol w:w="2464"/>
        <w:gridCol w:w="2464"/>
        <w:gridCol w:w="2465"/>
        <w:gridCol w:w="2465"/>
      </w:tblGrid>
      <w:tr w:rsidR="00C3422A" w:rsidTr="00A8470F">
        <w:tc>
          <w:tcPr>
            <w:tcW w:w="675" w:type="dxa"/>
            <w:vMerge w:val="restart"/>
          </w:tcPr>
          <w:p w:rsidR="00C3422A" w:rsidRDefault="00C3422A" w:rsidP="00C342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  <w:vMerge w:val="restart"/>
          </w:tcPr>
          <w:p w:rsidR="00C3422A" w:rsidRDefault="00C3422A" w:rsidP="00C342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464" w:type="dxa"/>
            <w:vMerge w:val="restart"/>
          </w:tcPr>
          <w:p w:rsidR="00C3422A" w:rsidRDefault="00C3422A" w:rsidP="00C342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Прогнозируемые сроки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проектировании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строительства и вода объекта в эксплуатацию</w:t>
            </w:r>
          </w:p>
        </w:tc>
        <w:tc>
          <w:tcPr>
            <w:tcW w:w="7394" w:type="dxa"/>
            <w:gridSpan w:val="3"/>
          </w:tcPr>
          <w:p w:rsidR="00C3422A" w:rsidRDefault="00C3422A" w:rsidP="00C342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Прогнозируемые источники финансирования</w:t>
            </w:r>
          </w:p>
        </w:tc>
      </w:tr>
      <w:tr w:rsidR="00C3422A" w:rsidRPr="00C3422A" w:rsidTr="00C3422A">
        <w:tc>
          <w:tcPr>
            <w:tcW w:w="675" w:type="dxa"/>
            <w:vMerge/>
          </w:tcPr>
          <w:p w:rsidR="00C3422A" w:rsidRPr="00C3422A" w:rsidRDefault="00C3422A" w:rsidP="00C342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C3422A" w:rsidRPr="00C3422A" w:rsidRDefault="00C3422A" w:rsidP="00C342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vMerge/>
          </w:tcPr>
          <w:p w:rsidR="00C3422A" w:rsidRPr="00C3422A" w:rsidRDefault="00C3422A" w:rsidP="00C342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3422A" w:rsidRPr="00C3422A" w:rsidRDefault="00C3422A" w:rsidP="00C342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22A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 (млн</w:t>
            </w:r>
            <w:proofErr w:type="gramStart"/>
            <w:r w:rsidRPr="00C3422A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3422A">
              <w:rPr>
                <w:rFonts w:ascii="Times New Roman" w:hAnsi="Times New Roman" w:cs="Times New Roman"/>
                <w:b/>
                <w:sz w:val="24"/>
                <w:szCs w:val="24"/>
              </w:rPr>
              <w:t>уб.)</w:t>
            </w:r>
          </w:p>
        </w:tc>
        <w:tc>
          <w:tcPr>
            <w:tcW w:w="2465" w:type="dxa"/>
          </w:tcPr>
          <w:p w:rsidR="00C3422A" w:rsidRPr="00C3422A" w:rsidRDefault="00C3422A" w:rsidP="00C342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22A">
              <w:rPr>
                <w:rFonts w:ascii="Times New Roman" w:hAnsi="Times New Roman" w:cs="Times New Roman"/>
                <w:b/>
                <w:sz w:val="24"/>
                <w:szCs w:val="24"/>
              </w:rPr>
              <w:t>иные бюджеты (млн</w:t>
            </w:r>
            <w:proofErr w:type="gramStart"/>
            <w:r w:rsidRPr="00C3422A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3422A">
              <w:rPr>
                <w:rFonts w:ascii="Times New Roman" w:hAnsi="Times New Roman" w:cs="Times New Roman"/>
                <w:b/>
                <w:sz w:val="24"/>
                <w:szCs w:val="24"/>
              </w:rPr>
              <w:t>уб.)</w:t>
            </w:r>
          </w:p>
        </w:tc>
        <w:tc>
          <w:tcPr>
            <w:tcW w:w="2465" w:type="dxa"/>
          </w:tcPr>
          <w:p w:rsidR="00C3422A" w:rsidRPr="00C3422A" w:rsidRDefault="00C3422A" w:rsidP="00C342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22A">
              <w:rPr>
                <w:rFonts w:ascii="Times New Roman" w:hAnsi="Times New Roman" w:cs="Times New Roman"/>
                <w:b/>
                <w:sz w:val="24"/>
                <w:szCs w:val="24"/>
              </w:rPr>
              <w:t>внебюджетные средства (млн</w:t>
            </w:r>
            <w:proofErr w:type="gramStart"/>
            <w:r w:rsidRPr="00C3422A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3422A">
              <w:rPr>
                <w:rFonts w:ascii="Times New Roman" w:hAnsi="Times New Roman" w:cs="Times New Roman"/>
                <w:b/>
                <w:sz w:val="24"/>
                <w:szCs w:val="24"/>
              </w:rPr>
              <w:t>уб.)</w:t>
            </w:r>
          </w:p>
        </w:tc>
      </w:tr>
      <w:tr w:rsidR="00C3422A" w:rsidRPr="00C3422A" w:rsidTr="00C3422A">
        <w:tc>
          <w:tcPr>
            <w:tcW w:w="675" w:type="dxa"/>
          </w:tcPr>
          <w:p w:rsidR="00C3422A" w:rsidRPr="00C3422A" w:rsidRDefault="00DD092B" w:rsidP="00C3422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C3422A" w:rsidRPr="00C3422A" w:rsidRDefault="00DD092B" w:rsidP="00C3422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Жилищное строительство</w:t>
            </w:r>
          </w:p>
        </w:tc>
        <w:tc>
          <w:tcPr>
            <w:tcW w:w="2464" w:type="dxa"/>
          </w:tcPr>
          <w:p w:rsidR="00C3422A" w:rsidRPr="00C3422A" w:rsidRDefault="00C3422A" w:rsidP="00C3422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3422A" w:rsidRPr="00C3422A" w:rsidRDefault="00C3422A" w:rsidP="00C3422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C3422A" w:rsidP="00C3422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C3422A" w:rsidP="00C3422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22A" w:rsidRPr="00C3422A" w:rsidTr="00C3422A">
        <w:tc>
          <w:tcPr>
            <w:tcW w:w="67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253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 жилищное строительство</w:t>
            </w: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22A" w:rsidRPr="00C3422A" w:rsidTr="00C3422A">
        <w:tc>
          <w:tcPr>
            <w:tcW w:w="67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64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2010г.</w:t>
            </w:r>
          </w:p>
        </w:tc>
        <w:tc>
          <w:tcPr>
            <w:tcW w:w="2464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246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7,60</w:t>
            </w:r>
          </w:p>
        </w:tc>
        <w:tc>
          <w:tcPr>
            <w:tcW w:w="246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21,15</w:t>
            </w:r>
          </w:p>
        </w:tc>
      </w:tr>
      <w:tr w:rsidR="00C3422A" w:rsidRPr="00C3422A" w:rsidTr="00C3422A">
        <w:tc>
          <w:tcPr>
            <w:tcW w:w="67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 кв.м.</w:t>
            </w:r>
          </w:p>
        </w:tc>
        <w:tc>
          <w:tcPr>
            <w:tcW w:w="2464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2011г.</w:t>
            </w:r>
          </w:p>
        </w:tc>
        <w:tc>
          <w:tcPr>
            <w:tcW w:w="2464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246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8,50</w:t>
            </w:r>
          </w:p>
        </w:tc>
        <w:tc>
          <w:tcPr>
            <w:tcW w:w="246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</w:tr>
      <w:tr w:rsidR="00C3422A" w:rsidRPr="00C3422A" w:rsidTr="00C3422A">
        <w:tc>
          <w:tcPr>
            <w:tcW w:w="67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64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  <w:tc>
          <w:tcPr>
            <w:tcW w:w="2464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246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246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38,40</w:t>
            </w:r>
          </w:p>
        </w:tc>
      </w:tr>
      <w:tr w:rsidR="00C3422A" w:rsidRPr="00C3422A" w:rsidTr="00C3422A">
        <w:tc>
          <w:tcPr>
            <w:tcW w:w="67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сельского хозяйства</w:t>
            </w: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09D" w:rsidRPr="00C3422A" w:rsidTr="00F048CD">
        <w:trPr>
          <w:trHeight w:val="1104"/>
        </w:trPr>
        <w:tc>
          <w:tcPr>
            <w:tcW w:w="675" w:type="dxa"/>
          </w:tcPr>
          <w:p w:rsidR="00BD309D" w:rsidRPr="00C3422A" w:rsidRDefault="00BD309D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253" w:type="dxa"/>
          </w:tcPr>
          <w:p w:rsidR="00BD309D" w:rsidRPr="00C3422A" w:rsidRDefault="00BD309D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зернохранилища</w:t>
            </w:r>
          </w:p>
          <w:p w:rsidR="00BD309D" w:rsidRPr="00C3422A" w:rsidRDefault="00BD309D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лексеевский Романовский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р-он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Алексеевское муниципальное образование</w:t>
            </w:r>
          </w:p>
        </w:tc>
        <w:tc>
          <w:tcPr>
            <w:tcW w:w="2464" w:type="dxa"/>
          </w:tcPr>
          <w:p w:rsidR="00BD309D" w:rsidRPr="00C3422A" w:rsidRDefault="00BD309D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2010г.</w:t>
            </w:r>
          </w:p>
        </w:tc>
        <w:tc>
          <w:tcPr>
            <w:tcW w:w="2464" w:type="dxa"/>
          </w:tcPr>
          <w:p w:rsidR="00BD309D" w:rsidRPr="00C3422A" w:rsidRDefault="00BD309D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D309D" w:rsidRPr="00C3422A" w:rsidRDefault="00BD309D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D309D" w:rsidRPr="00C3422A" w:rsidRDefault="00BF3EA5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5,32</w:t>
            </w:r>
          </w:p>
        </w:tc>
      </w:tr>
      <w:tr w:rsidR="00C3422A" w:rsidRPr="00C3422A" w:rsidTr="00C3422A">
        <w:tc>
          <w:tcPr>
            <w:tcW w:w="67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253" w:type="dxa"/>
          </w:tcPr>
          <w:p w:rsid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склада для хранения яблок пл.2278 кв.м.</w:t>
            </w:r>
          </w:p>
          <w:p w:rsidR="00DD092B" w:rsidRPr="00C3422A" w:rsidRDefault="00DD092B" w:rsidP="00BF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онст</w:t>
            </w:r>
            <w:r w:rsidR="00BF3EA5">
              <w:rPr>
                <w:rFonts w:ascii="Times New Roman" w:hAnsi="Times New Roman" w:cs="Times New Roman"/>
                <w:sz w:val="24"/>
                <w:szCs w:val="24"/>
              </w:rPr>
              <w:t>анти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 Романовского </w:t>
            </w:r>
            <w:r w:rsidR="00BF3EA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 ЗАО «Русский Колос»</w:t>
            </w:r>
          </w:p>
        </w:tc>
        <w:tc>
          <w:tcPr>
            <w:tcW w:w="2464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2010-2011г.г.</w:t>
            </w:r>
          </w:p>
        </w:tc>
        <w:tc>
          <w:tcPr>
            <w:tcW w:w="2464" w:type="dxa"/>
          </w:tcPr>
          <w:p w:rsidR="00C3422A" w:rsidRPr="00C3422A" w:rsidRDefault="00BF3EA5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5" w:type="dxa"/>
          </w:tcPr>
          <w:p w:rsidR="00C3422A" w:rsidRPr="00C3422A" w:rsidRDefault="00BF3EA5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5" w:type="dxa"/>
          </w:tcPr>
          <w:p w:rsidR="00C3422A" w:rsidRPr="00C3422A" w:rsidRDefault="00BF3EA5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12,02</w:t>
            </w:r>
          </w:p>
        </w:tc>
      </w:tr>
    </w:tbl>
    <w:p w:rsidR="00DD092B" w:rsidRDefault="00DD092B">
      <w:r>
        <w:br w:type="page"/>
      </w:r>
    </w:p>
    <w:tbl>
      <w:tblPr>
        <w:tblStyle w:val="a3"/>
        <w:tblW w:w="0" w:type="auto"/>
        <w:tblLook w:val="04A0"/>
      </w:tblPr>
      <w:tblGrid>
        <w:gridCol w:w="675"/>
        <w:gridCol w:w="4253"/>
        <w:gridCol w:w="2464"/>
        <w:gridCol w:w="2464"/>
        <w:gridCol w:w="2465"/>
        <w:gridCol w:w="2465"/>
      </w:tblGrid>
      <w:tr w:rsidR="00C3422A" w:rsidRPr="00C3422A" w:rsidTr="00C3422A">
        <w:tc>
          <w:tcPr>
            <w:tcW w:w="67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4253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общежития на 48 мест пл.1080 кв.м. пос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онстантиновский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 Романовского района</w:t>
            </w:r>
            <w:r w:rsidR="00BD30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ЗАО «Русский Колос»</w:t>
            </w:r>
          </w:p>
        </w:tc>
        <w:tc>
          <w:tcPr>
            <w:tcW w:w="2464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2011г.</w:t>
            </w: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F40696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20,92</w:t>
            </w:r>
          </w:p>
        </w:tc>
      </w:tr>
      <w:tr w:rsidR="00BF3EA5" w:rsidRPr="00C3422A" w:rsidTr="00C3422A">
        <w:tc>
          <w:tcPr>
            <w:tcW w:w="675" w:type="dxa"/>
          </w:tcPr>
          <w:p w:rsidR="00BF3EA5" w:rsidRDefault="00BF3EA5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253" w:type="dxa"/>
          </w:tcPr>
          <w:p w:rsidR="00BF3EA5" w:rsidRDefault="00BF3EA5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коровника на 240 голов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сть-Щербедино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Романовского района</w:t>
            </w:r>
          </w:p>
          <w:p w:rsidR="00BF3EA5" w:rsidRDefault="00BF3EA5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</w:t>
            </w:r>
          </w:p>
        </w:tc>
        <w:tc>
          <w:tcPr>
            <w:tcW w:w="2464" w:type="dxa"/>
          </w:tcPr>
          <w:p w:rsidR="00BF3EA5" w:rsidRDefault="00BF3EA5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2011-2012</w:t>
            </w:r>
          </w:p>
        </w:tc>
        <w:tc>
          <w:tcPr>
            <w:tcW w:w="2464" w:type="dxa"/>
          </w:tcPr>
          <w:p w:rsidR="00BF3EA5" w:rsidRPr="00C3422A" w:rsidRDefault="00BF3EA5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5" w:type="dxa"/>
          </w:tcPr>
          <w:p w:rsidR="00BF3EA5" w:rsidRPr="00C3422A" w:rsidRDefault="00BF3EA5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65" w:type="dxa"/>
          </w:tcPr>
          <w:p w:rsidR="00BF3EA5" w:rsidRPr="00C3422A" w:rsidRDefault="00BF3EA5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3422A" w:rsidRPr="00C3422A" w:rsidTr="00C3422A">
        <w:tc>
          <w:tcPr>
            <w:tcW w:w="67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сооружения</w:t>
            </w: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22A" w:rsidRPr="00C3422A" w:rsidTr="00C3422A">
        <w:tc>
          <w:tcPr>
            <w:tcW w:w="67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253" w:type="dxa"/>
          </w:tcPr>
          <w:p w:rsid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ФОК а р.п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омановка</w:t>
            </w:r>
          </w:p>
          <w:p w:rsidR="00DD092B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Романовское муниципальное образование</w:t>
            </w:r>
          </w:p>
        </w:tc>
        <w:tc>
          <w:tcPr>
            <w:tcW w:w="2464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2011-2012г.г.</w:t>
            </w: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246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22A" w:rsidRPr="00C3422A" w:rsidTr="00C3422A">
        <w:tc>
          <w:tcPr>
            <w:tcW w:w="67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22A" w:rsidRPr="00C3422A" w:rsidTr="00C3422A">
        <w:tc>
          <w:tcPr>
            <w:tcW w:w="67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253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ВЛ04кВт, протяженность 7,7 км</w:t>
            </w:r>
          </w:p>
        </w:tc>
        <w:tc>
          <w:tcPr>
            <w:tcW w:w="2464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BD309D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</w:tr>
      <w:tr w:rsidR="00C3422A" w:rsidRPr="00C3422A" w:rsidTr="00C3422A">
        <w:tc>
          <w:tcPr>
            <w:tcW w:w="67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22A" w:rsidRPr="00C3422A" w:rsidTr="00C3422A">
        <w:tc>
          <w:tcPr>
            <w:tcW w:w="67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253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 водопроводных сетей р.п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омановка</w:t>
            </w:r>
          </w:p>
        </w:tc>
        <w:tc>
          <w:tcPr>
            <w:tcW w:w="2464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2010-2011г.г.</w:t>
            </w: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BD309D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246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22A" w:rsidRPr="00C3422A" w:rsidTr="00C3422A">
        <w:tc>
          <w:tcPr>
            <w:tcW w:w="67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253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 системы водоснабжения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ольшой Карай</w:t>
            </w:r>
            <w:r w:rsidR="00BD309D">
              <w:rPr>
                <w:rFonts w:ascii="Times New Roman" w:hAnsi="Times New Roman" w:cs="Times New Roman"/>
                <w:sz w:val="24"/>
                <w:szCs w:val="24"/>
              </w:rPr>
              <w:t xml:space="preserve"> и строительство 3-х глубинных скважины</w:t>
            </w:r>
          </w:p>
        </w:tc>
        <w:tc>
          <w:tcPr>
            <w:tcW w:w="2464" w:type="dxa"/>
          </w:tcPr>
          <w:p w:rsidR="00C3422A" w:rsidRPr="00C3422A" w:rsidRDefault="00DD092B" w:rsidP="00BD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2010-201</w:t>
            </w:r>
            <w:r w:rsidR="00BD30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BD309D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268,00</w:t>
            </w:r>
          </w:p>
        </w:tc>
        <w:tc>
          <w:tcPr>
            <w:tcW w:w="246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22A" w:rsidRPr="00C3422A" w:rsidTr="00C3422A">
        <w:tc>
          <w:tcPr>
            <w:tcW w:w="67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3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22A" w:rsidRPr="00C3422A" w:rsidTr="00C3422A">
        <w:tc>
          <w:tcPr>
            <w:tcW w:w="67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4253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газопровода в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 Романовского муниципального района</w:t>
            </w:r>
          </w:p>
        </w:tc>
        <w:tc>
          <w:tcPr>
            <w:tcW w:w="2464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2011г.</w:t>
            </w: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246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C3422A" w:rsidRPr="00C3422A" w:rsidTr="00C3422A">
        <w:tc>
          <w:tcPr>
            <w:tcW w:w="67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253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внутрипоселкового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газопровода низкого давления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ольшой Карай</w:t>
            </w:r>
          </w:p>
        </w:tc>
        <w:tc>
          <w:tcPr>
            <w:tcW w:w="2464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г.</w:t>
            </w:r>
          </w:p>
        </w:tc>
        <w:tc>
          <w:tcPr>
            <w:tcW w:w="2464" w:type="dxa"/>
          </w:tcPr>
          <w:p w:rsidR="00C3422A" w:rsidRPr="00C3422A" w:rsidRDefault="00C3422A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465" w:type="dxa"/>
          </w:tcPr>
          <w:p w:rsidR="00C3422A" w:rsidRPr="00C3422A" w:rsidRDefault="00DD092B" w:rsidP="00DD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</w:tbl>
    <w:p w:rsidR="00BD309D" w:rsidRDefault="00BD309D" w:rsidP="00BD30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Начальник отдела архитектуры, </w:t>
      </w:r>
    </w:p>
    <w:p w:rsidR="00C3422A" w:rsidRPr="000356FA" w:rsidRDefault="00BD309D" w:rsidP="00C342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градостроительства и ЖКХ                                                                       Т.Ю.Сапрыкина</w:t>
      </w:r>
    </w:p>
    <w:sectPr w:rsidR="00C3422A" w:rsidRPr="000356FA" w:rsidSect="00C3422A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56FA"/>
    <w:rsid w:val="000356FA"/>
    <w:rsid w:val="002F2133"/>
    <w:rsid w:val="0042762C"/>
    <w:rsid w:val="00475CF6"/>
    <w:rsid w:val="005C654C"/>
    <w:rsid w:val="007E4674"/>
    <w:rsid w:val="009C57D6"/>
    <w:rsid w:val="00BD309D"/>
    <w:rsid w:val="00BF3EA5"/>
    <w:rsid w:val="00C3422A"/>
    <w:rsid w:val="00DD092B"/>
    <w:rsid w:val="00E15614"/>
    <w:rsid w:val="00E7268D"/>
    <w:rsid w:val="00F40696"/>
    <w:rsid w:val="00F67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6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4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42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2010-02-27T07:38:00Z</cp:lastPrinted>
  <dcterms:created xsi:type="dcterms:W3CDTF">2010-02-27T12:19:00Z</dcterms:created>
  <dcterms:modified xsi:type="dcterms:W3CDTF">2010-02-27T12:19:00Z</dcterms:modified>
</cp:coreProperties>
</file>